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2B2C052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67993">
        <w:rPr>
          <w:rFonts w:ascii="Verdana" w:hAnsi="Verdana"/>
          <w:sz w:val="18"/>
          <w:szCs w:val="18"/>
        </w:rPr>
        <w:t xml:space="preserve">který podává nabídku </w:t>
      </w:r>
      <w:r w:rsidR="004A3723" w:rsidRPr="00867993">
        <w:rPr>
          <w:rFonts w:ascii="Verdana" w:hAnsi="Verdana"/>
          <w:sz w:val="18"/>
          <w:szCs w:val="18"/>
        </w:rPr>
        <w:t>ve výběrovém řízení na uzavření Rámcové dohody</w:t>
      </w:r>
      <w:r w:rsidRPr="00867993">
        <w:rPr>
          <w:rFonts w:ascii="Verdana" w:hAnsi="Verdana"/>
          <w:sz w:val="18"/>
          <w:szCs w:val="18"/>
        </w:rPr>
        <w:t xml:space="preserve"> s názvem </w:t>
      </w:r>
      <w:bookmarkStart w:id="1" w:name="_Toc403053768"/>
      <w:bookmarkStart w:id="2" w:name="_Hlk158378135"/>
      <w:r w:rsidR="00E10640" w:rsidRPr="00867993">
        <w:rPr>
          <w:rFonts w:ascii="Verdana" w:hAnsi="Verdana"/>
          <w:b/>
          <w:sz w:val="18"/>
          <w:szCs w:val="18"/>
        </w:rPr>
        <w:t>„</w:t>
      </w:r>
      <w:bookmarkEnd w:id="1"/>
      <w:r w:rsidR="00867993" w:rsidRPr="00867993">
        <w:rPr>
          <w:rFonts w:ascii="Verdana" w:hAnsi="Verdana"/>
          <w:b/>
          <w:sz w:val="18"/>
          <w:szCs w:val="18"/>
        </w:rPr>
        <w:t>EOV komponenty pro OŘ OVA 2024-2026</w:t>
      </w:r>
      <w:r w:rsidR="00E10640" w:rsidRPr="00867993">
        <w:rPr>
          <w:rFonts w:ascii="Verdana" w:hAnsi="Verdana"/>
          <w:b/>
          <w:sz w:val="18"/>
          <w:szCs w:val="18"/>
        </w:rPr>
        <w:t xml:space="preserve">“ </w:t>
      </w:r>
      <w:r w:rsidR="00E10640" w:rsidRPr="00867993">
        <w:rPr>
          <w:rFonts w:ascii="Verdana" w:hAnsi="Verdana"/>
          <w:sz w:val="18"/>
          <w:szCs w:val="18"/>
        </w:rPr>
        <w:t xml:space="preserve">č.j. </w:t>
      </w:r>
      <w:r w:rsidR="00867993">
        <w:rPr>
          <w:rFonts w:ascii="Verdana" w:hAnsi="Verdana"/>
          <w:sz w:val="18"/>
          <w:szCs w:val="18"/>
        </w:rPr>
        <w:t>37771/2024-SŽ-OŘ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2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235B73A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C253C">
        <w:rPr>
          <w:rFonts w:ascii="Verdana" w:hAnsi="Verdana"/>
          <w:sz w:val="18"/>
          <w:szCs w:val="18"/>
        </w:rPr>
      </w:r>
      <w:r w:rsidR="00BC253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C253C">
        <w:rPr>
          <w:rFonts w:ascii="Verdana" w:hAnsi="Verdana"/>
          <w:sz w:val="18"/>
          <w:szCs w:val="18"/>
        </w:rPr>
      </w:r>
      <w:r w:rsidR="00BC253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67993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53C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23</cp:revision>
  <cp:lastPrinted>2016-08-01T07:54:00Z</cp:lastPrinted>
  <dcterms:created xsi:type="dcterms:W3CDTF">2018-11-26T13:16:00Z</dcterms:created>
  <dcterms:modified xsi:type="dcterms:W3CDTF">2024-09-19T07:19:00Z</dcterms:modified>
</cp:coreProperties>
</file>